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6F24" w14:textId="77777777" w:rsidR="00C831B6" w:rsidRDefault="00442163">
      <w:r>
        <w:rPr>
          <w:noProof/>
        </w:rPr>
        <w:drawing>
          <wp:anchor distT="0" distB="0" distL="114300" distR="114300" simplePos="0" relativeHeight="251658240" behindDoc="1" locked="0" layoutInCell="1" allowOverlap="1" wp14:anchorId="636931CE" wp14:editId="3022A2E3">
            <wp:simplePos x="0" y="0"/>
            <wp:positionH relativeFrom="column">
              <wp:posOffset>-381000</wp:posOffset>
            </wp:positionH>
            <wp:positionV relativeFrom="paragraph">
              <wp:posOffset>9525</wp:posOffset>
            </wp:positionV>
            <wp:extent cx="1623032" cy="2028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032" cy="2028790"/>
                    </a:xfrm>
                    <a:prstGeom prst="rect">
                      <a:avLst/>
                    </a:prstGeom>
                  </pic:spPr>
                </pic:pic>
              </a:graphicData>
            </a:graphic>
            <wp14:sizeRelH relativeFrom="page">
              <wp14:pctWidth>0</wp14:pctWidth>
            </wp14:sizeRelH>
            <wp14:sizeRelV relativeFrom="page">
              <wp14:pctHeight>0</wp14:pctHeight>
            </wp14:sizeRelV>
          </wp:anchor>
        </w:drawing>
      </w:r>
    </w:p>
    <w:p w14:paraId="61FDBCA0" w14:textId="77777777" w:rsidR="004733D4" w:rsidRPr="004A65A3" w:rsidRDefault="006C6B05" w:rsidP="006C6B05">
      <w:pPr>
        <w:ind w:left="1440" w:right="-720" w:firstLine="720"/>
        <w:rPr>
          <w:rFonts w:ascii="Bell MT" w:hAnsi="Bell MT"/>
          <w:b/>
          <w:color w:val="214292"/>
          <w:sz w:val="40"/>
          <w:szCs w:val="40"/>
        </w:rPr>
      </w:pPr>
      <w:r>
        <w:rPr>
          <w:b/>
          <w:color w:val="214292"/>
          <w:sz w:val="56"/>
          <w:szCs w:val="56"/>
        </w:rPr>
        <w:t xml:space="preserve"> </w:t>
      </w:r>
      <w:r w:rsidR="006A73BC">
        <w:rPr>
          <w:rFonts w:ascii="Bell MT" w:hAnsi="Bell MT"/>
          <w:b/>
          <w:color w:val="214292"/>
          <w:sz w:val="40"/>
          <w:szCs w:val="40"/>
        </w:rPr>
        <w:t>Matthew P</w:t>
      </w:r>
      <w:r w:rsidR="00196C81">
        <w:rPr>
          <w:rFonts w:ascii="Bell MT" w:hAnsi="Bell MT"/>
          <w:b/>
          <w:color w:val="214292"/>
          <w:sz w:val="40"/>
          <w:szCs w:val="40"/>
        </w:rPr>
        <w:t>.</w:t>
      </w:r>
      <w:r w:rsidR="006A73BC">
        <w:rPr>
          <w:rFonts w:ascii="Bell MT" w:hAnsi="Bell MT"/>
          <w:b/>
          <w:color w:val="214292"/>
          <w:sz w:val="40"/>
          <w:szCs w:val="40"/>
        </w:rPr>
        <w:t xml:space="preserve"> Warenzak</w:t>
      </w:r>
    </w:p>
    <w:p w14:paraId="5E3A2C67" w14:textId="77777777" w:rsidR="006C6B05" w:rsidRPr="004A65A3" w:rsidRDefault="006C6B05" w:rsidP="006C6B05">
      <w:pPr>
        <w:ind w:left="1440" w:right="-720" w:firstLine="720"/>
        <w:rPr>
          <w:rFonts w:ascii="Bell MT" w:hAnsi="Bell MT" w:cs="Times New Roman"/>
          <w:sz w:val="28"/>
          <w:szCs w:val="28"/>
        </w:rPr>
      </w:pPr>
      <w:r w:rsidRPr="00771AFD">
        <w:rPr>
          <w:rFonts w:ascii="Bell MT" w:hAnsi="Bell MT"/>
          <w:b/>
          <w:color w:val="214292"/>
          <w:sz w:val="56"/>
          <w:szCs w:val="56"/>
        </w:rPr>
        <w:t xml:space="preserve"> </w:t>
      </w:r>
      <w:r w:rsidR="006A73BC">
        <w:rPr>
          <w:rFonts w:ascii="Bell MT" w:hAnsi="Bell MT" w:cs="Times New Roman"/>
          <w:sz w:val="28"/>
          <w:szCs w:val="28"/>
        </w:rPr>
        <w:t>Partner</w:t>
      </w:r>
      <w:r w:rsidR="007F5BA8">
        <w:rPr>
          <w:rFonts w:ascii="Bell MT" w:hAnsi="Bell MT" w:cs="Times New Roman"/>
          <w:sz w:val="28"/>
          <w:szCs w:val="28"/>
        </w:rPr>
        <w:t xml:space="preserve"> | Atlanta</w:t>
      </w:r>
    </w:p>
    <w:p w14:paraId="78C642EE" w14:textId="77777777" w:rsidR="002F20E8" w:rsidRDefault="00442163" w:rsidP="006C6B05">
      <w:pPr>
        <w:ind w:left="1440" w:right="-720" w:firstLine="720"/>
      </w:pPr>
      <w:r>
        <w:t xml:space="preserve">  </w:t>
      </w:r>
    </w:p>
    <w:p w14:paraId="6902AAA8" w14:textId="77777777" w:rsidR="002F20E8" w:rsidRPr="004A65A3" w:rsidRDefault="002F20E8" w:rsidP="002F20E8">
      <w:pPr>
        <w:ind w:left="1440" w:right="-720" w:firstLine="720"/>
        <w:rPr>
          <w:rFonts w:ascii="Tahoma" w:hAnsi="Tahoma" w:cs="Tahoma"/>
          <w:sz w:val="20"/>
          <w:szCs w:val="20"/>
        </w:rPr>
      </w:pPr>
      <w:r>
        <w:t xml:space="preserve">  </w:t>
      </w:r>
      <w:r w:rsidR="00154A35">
        <w:t xml:space="preserve"> </w:t>
      </w:r>
      <w:r w:rsidR="006A73BC">
        <w:rPr>
          <w:rFonts w:ascii="Tahoma" w:hAnsi="Tahoma" w:cs="Tahoma"/>
          <w:sz w:val="20"/>
          <w:szCs w:val="20"/>
        </w:rPr>
        <w:t>mwarenzak</w:t>
      </w:r>
      <w:r w:rsidRPr="004A65A3">
        <w:rPr>
          <w:rFonts w:ascii="Tahoma" w:hAnsi="Tahoma" w:cs="Tahoma"/>
          <w:sz w:val="20"/>
          <w:szCs w:val="20"/>
        </w:rPr>
        <w:t>@sgrlaw.com</w:t>
      </w:r>
    </w:p>
    <w:p w14:paraId="2659D529" w14:textId="77777777" w:rsidR="002F20E8" w:rsidRPr="0023298C" w:rsidRDefault="002F20E8" w:rsidP="006C6B05">
      <w:pPr>
        <w:ind w:left="1440" w:right="-720" w:firstLine="720"/>
        <w:rPr>
          <w:rFonts w:ascii="Tahoma" w:hAnsi="Tahoma" w:cs="Tahoma"/>
        </w:rPr>
      </w:pPr>
      <w:r w:rsidRPr="0023298C">
        <w:rPr>
          <w:rFonts w:ascii="Tahoma" w:hAnsi="Tahoma" w:cs="Tahoma"/>
        </w:rPr>
        <w:t xml:space="preserve"> </w:t>
      </w:r>
    </w:p>
    <w:p w14:paraId="5F534F79" w14:textId="77777777" w:rsidR="00442163" w:rsidRPr="004A65A3" w:rsidRDefault="002F20E8" w:rsidP="00197738">
      <w:pPr>
        <w:ind w:left="1440" w:right="-720" w:firstLine="720"/>
        <w:rPr>
          <w:rFonts w:ascii="Tahoma" w:hAnsi="Tahoma" w:cs="Tahoma"/>
          <w:sz w:val="20"/>
          <w:szCs w:val="20"/>
        </w:rPr>
      </w:pPr>
      <w:r w:rsidRPr="0023298C">
        <w:rPr>
          <w:rFonts w:ascii="Tahoma" w:hAnsi="Tahoma" w:cs="Tahoma"/>
        </w:rPr>
        <w:t xml:space="preserve">  </w:t>
      </w:r>
      <w:r w:rsidR="00442163" w:rsidRPr="004A65A3">
        <w:rPr>
          <w:rFonts w:ascii="Tahoma" w:hAnsi="Tahoma" w:cs="Tahoma"/>
          <w:sz w:val="20"/>
          <w:szCs w:val="20"/>
        </w:rPr>
        <w:t>Tel</w:t>
      </w:r>
      <w:r w:rsidRPr="004A65A3">
        <w:rPr>
          <w:rFonts w:ascii="Tahoma" w:hAnsi="Tahoma" w:cs="Tahoma"/>
          <w:sz w:val="20"/>
          <w:szCs w:val="20"/>
        </w:rPr>
        <w:t>:</w:t>
      </w:r>
      <w:r w:rsidR="00CA4942">
        <w:rPr>
          <w:rFonts w:ascii="Tahoma" w:hAnsi="Tahoma" w:cs="Tahoma"/>
          <w:sz w:val="20"/>
          <w:szCs w:val="20"/>
        </w:rPr>
        <w:t xml:space="preserve"> </w:t>
      </w:r>
      <w:r w:rsidR="006A73BC">
        <w:rPr>
          <w:rFonts w:ascii="Tahoma" w:hAnsi="Tahoma" w:cs="Tahoma"/>
          <w:sz w:val="20"/>
          <w:szCs w:val="20"/>
        </w:rPr>
        <w:t>404-815-3564</w:t>
      </w:r>
      <w:r w:rsidR="00442163" w:rsidRPr="004A65A3">
        <w:rPr>
          <w:rFonts w:ascii="Tahoma" w:hAnsi="Tahoma" w:cs="Tahoma"/>
          <w:b/>
          <w:sz w:val="20"/>
          <w:szCs w:val="20"/>
        </w:rPr>
        <w:t xml:space="preserve"> </w:t>
      </w:r>
    </w:p>
    <w:p w14:paraId="1A1CBD09" w14:textId="77777777" w:rsidR="00442163" w:rsidRPr="00CA4942" w:rsidRDefault="002F20E8" w:rsidP="00CA4942">
      <w:pPr>
        <w:ind w:left="1440" w:right="-720" w:firstLine="720"/>
        <w:rPr>
          <w:rFonts w:ascii="Tahoma" w:hAnsi="Tahoma" w:cs="Tahoma"/>
          <w:sz w:val="20"/>
          <w:szCs w:val="20"/>
        </w:rPr>
      </w:pPr>
      <w:r w:rsidRPr="004A65A3">
        <w:rPr>
          <w:rFonts w:ascii="Tahoma" w:hAnsi="Tahoma" w:cs="Tahoma"/>
          <w:sz w:val="20"/>
          <w:szCs w:val="20"/>
        </w:rPr>
        <w:t xml:space="preserve">  </w:t>
      </w:r>
      <w:r w:rsidR="000B71E1">
        <w:rPr>
          <w:rFonts w:ascii="Tahoma" w:hAnsi="Tahoma" w:cs="Tahoma"/>
          <w:sz w:val="20"/>
          <w:szCs w:val="20"/>
        </w:rPr>
        <w:t xml:space="preserve"> </w:t>
      </w:r>
      <w:r w:rsidR="00197738">
        <w:rPr>
          <w:rFonts w:ascii="Tahoma" w:hAnsi="Tahoma" w:cs="Tahoma"/>
          <w:sz w:val="20"/>
          <w:szCs w:val="20"/>
        </w:rPr>
        <w:t xml:space="preserve">Fax: </w:t>
      </w:r>
      <w:r w:rsidR="006A73BC">
        <w:rPr>
          <w:rFonts w:ascii="Tahoma" w:hAnsi="Tahoma" w:cs="Tahoma"/>
          <w:sz w:val="20"/>
          <w:szCs w:val="20"/>
        </w:rPr>
        <w:t>404-685-6864</w:t>
      </w:r>
    </w:p>
    <w:p w14:paraId="5B8CC135" w14:textId="77777777" w:rsidR="004A65A3" w:rsidRDefault="004A65A3" w:rsidP="002F20E8">
      <w:pPr>
        <w:ind w:left="1440" w:right="-720" w:firstLine="720"/>
        <w:rPr>
          <w:rFonts w:ascii="Tahoma" w:hAnsi="Tahoma" w:cs="Tahoma"/>
          <w:sz w:val="20"/>
          <w:szCs w:val="20"/>
        </w:rPr>
      </w:pPr>
    </w:p>
    <w:p w14:paraId="41DCFE46" w14:textId="77777777" w:rsidR="00197738" w:rsidRDefault="00197738" w:rsidP="002F20E8">
      <w:pPr>
        <w:ind w:left="1440" w:right="-720" w:firstLine="720"/>
        <w:rPr>
          <w:rFonts w:ascii="Tahoma" w:hAnsi="Tahoma" w:cs="Tahoma"/>
          <w:sz w:val="20"/>
          <w:szCs w:val="20"/>
        </w:rPr>
      </w:pPr>
    </w:p>
    <w:p w14:paraId="56138C1C" w14:textId="77777777" w:rsidR="00B37FBA" w:rsidRPr="004A65A3" w:rsidRDefault="00B37FBA" w:rsidP="002F20E8">
      <w:pPr>
        <w:ind w:left="1440" w:right="-720" w:firstLine="720"/>
        <w:rPr>
          <w:rFonts w:ascii="Tahoma" w:hAnsi="Tahoma" w:cs="Tahoma"/>
          <w:sz w:val="20"/>
          <w:szCs w:val="20"/>
        </w:rPr>
      </w:pPr>
    </w:p>
    <w:p w14:paraId="46F2EF5B" w14:textId="77777777" w:rsidR="00AA053A" w:rsidRDefault="00AA053A" w:rsidP="00AA053A">
      <w:pPr>
        <w:ind w:left="1440" w:right="-720" w:firstLine="720"/>
        <w:rPr>
          <w:rFonts w:cs="Times New Roman"/>
          <w:sz w:val="40"/>
          <w:szCs w:val="40"/>
        </w:rPr>
      </w:pPr>
      <w:r>
        <w:rPr>
          <w:rFonts w:cs="Times New Roman"/>
          <w:noProof/>
          <w:sz w:val="40"/>
          <w:szCs w:val="40"/>
        </w:rPr>
        <mc:AlternateContent>
          <mc:Choice Requires="wps">
            <w:drawing>
              <wp:anchor distT="0" distB="0" distL="114300" distR="114300" simplePos="0" relativeHeight="251663360" behindDoc="0" locked="0" layoutInCell="1" allowOverlap="1" wp14:anchorId="3FD4B039" wp14:editId="5D79543F">
                <wp:simplePos x="0" y="0"/>
                <wp:positionH relativeFrom="column">
                  <wp:posOffset>-444500</wp:posOffset>
                </wp:positionH>
                <wp:positionV relativeFrom="paragraph">
                  <wp:posOffset>316230</wp:posOffset>
                </wp:positionV>
                <wp:extent cx="684530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845300" cy="0"/>
                        </a:xfrm>
                        <a:prstGeom prst="line">
                          <a:avLst/>
                        </a:prstGeom>
                        <a:ln>
                          <a:solidFill>
                            <a:srgbClr val="2142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779E07"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24.9pt" to="7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" strokecolor="#214292"/>
            </w:pict>
          </mc:Fallback>
        </mc:AlternateContent>
      </w:r>
    </w:p>
    <w:p w14:paraId="70D54016" w14:textId="77777777" w:rsidR="001700C5" w:rsidRPr="001700C5" w:rsidRDefault="000B1DAC" w:rsidP="001700C5">
      <w:pPr>
        <w:spacing w:line="360" w:lineRule="auto"/>
        <w:ind w:left="-720" w:right="-720"/>
        <w:rPr>
          <w:rFonts w:cs="Times New Roman"/>
          <w:sz w:val="16"/>
          <w:szCs w:val="16"/>
        </w:rPr>
      </w:pPr>
      <w:r>
        <w:rPr>
          <w:rFonts w:cs="Times New Roman"/>
          <w:noProof/>
          <w:sz w:val="40"/>
          <w:szCs w:val="40"/>
        </w:rPr>
        <mc:AlternateContent>
          <mc:Choice Requires="wps">
            <w:drawing>
              <wp:anchor distT="0" distB="0" distL="114300" distR="114300" simplePos="0" relativeHeight="251672576" behindDoc="0" locked="0" layoutInCell="1" allowOverlap="1" wp14:anchorId="12A1D10D" wp14:editId="64DDA33B">
                <wp:simplePos x="0" y="0"/>
                <wp:positionH relativeFrom="column">
                  <wp:posOffset>-914400</wp:posOffset>
                </wp:positionH>
                <wp:positionV relativeFrom="paragraph">
                  <wp:posOffset>189230</wp:posOffset>
                </wp:positionV>
                <wp:extent cx="342900" cy="177800"/>
                <wp:effectExtent l="0" t="0" r="0" b="0"/>
                <wp:wrapNone/>
                <wp:docPr id="14" name="Rectangle 14"/>
                <wp:cNvGraphicFramePr/>
                <a:graphic xmlns:a="http://schemas.openxmlformats.org/drawingml/2006/main">
                  <a:graphicData uri="http://schemas.microsoft.com/office/word/2010/wordprocessingShape">
                    <wps:wsp>
                      <wps:cNvSpPr/>
                      <wps:spPr>
                        <a:xfrm>
                          <a:off x="0" y="0"/>
                          <a:ext cx="342900" cy="177800"/>
                        </a:xfrm>
                        <a:prstGeom prst="rect">
                          <a:avLst/>
                        </a:prstGeom>
                        <a:solidFill>
                          <a:srgbClr val="214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FE3F9A" id="Rectangle 14" o:spid="_x0000_s1026" style="position:absolute;margin-left:-1in;margin-top:14.9pt;width:27pt;height:1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" fillcolor="#214292" stroked="f" strokeweight="2pt"/>
            </w:pict>
          </mc:Fallback>
        </mc:AlternateContent>
      </w:r>
      <w:r w:rsidR="00442163">
        <w:rPr>
          <w:rFonts w:cs="Times New Roman"/>
          <w:sz w:val="40"/>
          <w:szCs w:val="40"/>
        </w:rPr>
        <w:t xml:space="preserve"> </w:t>
      </w:r>
    </w:p>
    <w:p w14:paraId="40087784" w14:textId="77777777" w:rsidR="001700C5" w:rsidRPr="004A65A3" w:rsidRDefault="00AA053A" w:rsidP="001700C5">
      <w:pPr>
        <w:spacing w:line="360" w:lineRule="auto"/>
        <w:ind w:left="-720" w:right="-720"/>
        <w:rPr>
          <w:rFonts w:ascii="Tahoma" w:hAnsi="Tahoma" w:cs="Tahoma"/>
          <w:b/>
          <w:color w:val="214292"/>
          <w:sz w:val="22"/>
          <w:szCs w:val="22"/>
        </w:rPr>
      </w:pPr>
      <w:r w:rsidRPr="004A65A3">
        <w:rPr>
          <w:rFonts w:ascii="Tahoma" w:hAnsi="Tahoma" w:cs="Tahoma"/>
          <w:b/>
          <w:color w:val="214292"/>
          <w:sz w:val="22"/>
          <w:szCs w:val="22"/>
        </w:rPr>
        <w:t>Areas</w:t>
      </w:r>
      <w:r w:rsidR="00A33B27" w:rsidRPr="004A65A3">
        <w:rPr>
          <w:rFonts w:ascii="Tahoma" w:hAnsi="Tahoma" w:cs="Tahoma"/>
          <w:b/>
          <w:color w:val="214292"/>
          <w:sz w:val="22"/>
          <w:szCs w:val="22"/>
        </w:rPr>
        <w:t xml:space="preserve"> of Practice</w:t>
      </w:r>
    </w:p>
    <w:p w14:paraId="1FDDCF9B" w14:textId="77777777" w:rsidR="006A73BC" w:rsidRDefault="00DD4BAA" w:rsidP="006A73BC">
      <w:pPr>
        <w:spacing w:line="360" w:lineRule="auto"/>
        <w:ind w:left="-720" w:right="-720"/>
        <w:rPr>
          <w:rFonts w:ascii="Tahoma" w:hAnsi="Tahoma" w:cs="Tahoma"/>
          <w:sz w:val="20"/>
          <w:szCs w:val="20"/>
        </w:rPr>
      </w:pPr>
      <w:r>
        <w:rPr>
          <w:rFonts w:ascii="Tahoma" w:hAnsi="Tahoma" w:cs="Tahoma"/>
          <w:sz w:val="20"/>
          <w:szCs w:val="20"/>
        </w:rPr>
        <w:t xml:space="preserve">Intellectual Property | Trademark Law | </w:t>
      </w:r>
      <w:r w:rsidR="006A73BC" w:rsidRPr="006A73BC">
        <w:rPr>
          <w:rFonts w:ascii="Tahoma" w:hAnsi="Tahoma" w:cs="Tahoma"/>
          <w:sz w:val="20"/>
          <w:szCs w:val="20"/>
        </w:rPr>
        <w:t>In</w:t>
      </w:r>
      <w:r>
        <w:rPr>
          <w:rFonts w:ascii="Tahoma" w:hAnsi="Tahoma" w:cs="Tahoma"/>
          <w:sz w:val="20"/>
          <w:szCs w:val="20"/>
        </w:rPr>
        <w:t xml:space="preserve">tellectual Property Litigation | Patent Law | Patent Prosecution | Trade Secrets | Post-Grant Proceedings | Technology | Health Care | </w:t>
      </w:r>
      <w:r w:rsidR="006A73BC" w:rsidRPr="006A73BC">
        <w:rPr>
          <w:rFonts w:ascii="Tahoma" w:hAnsi="Tahoma" w:cs="Tahoma"/>
          <w:sz w:val="20"/>
          <w:szCs w:val="20"/>
        </w:rPr>
        <w:t>Entertainment</w:t>
      </w:r>
    </w:p>
    <w:p w14:paraId="1B72402F" w14:textId="77777777" w:rsidR="00696357" w:rsidRPr="006A73BC" w:rsidRDefault="00696357" w:rsidP="006A73BC">
      <w:pPr>
        <w:spacing w:line="360" w:lineRule="auto"/>
        <w:ind w:left="-720" w:right="-720"/>
        <w:rPr>
          <w:rFonts w:ascii="Tahoma" w:hAnsi="Tahoma" w:cs="Tahoma"/>
          <w:sz w:val="20"/>
          <w:szCs w:val="20"/>
        </w:rPr>
      </w:pPr>
      <w:r>
        <w:rPr>
          <w:rFonts w:cs="Times New Roman"/>
          <w:noProof/>
          <w:sz w:val="40"/>
          <w:szCs w:val="40"/>
        </w:rPr>
        <mc:AlternateContent>
          <mc:Choice Requires="wps">
            <w:drawing>
              <wp:anchor distT="0" distB="0" distL="114300" distR="114300" simplePos="0" relativeHeight="251665408" behindDoc="0" locked="0" layoutInCell="1" allowOverlap="1" wp14:anchorId="25CC0186" wp14:editId="1E634B85">
                <wp:simplePos x="0" y="0"/>
                <wp:positionH relativeFrom="margin">
                  <wp:posOffset>-466725</wp:posOffset>
                </wp:positionH>
                <wp:positionV relativeFrom="paragraph">
                  <wp:posOffset>76835</wp:posOffset>
                </wp:positionV>
                <wp:extent cx="684530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6845300" cy="0"/>
                        </a:xfrm>
                        <a:prstGeom prst="line">
                          <a:avLst/>
                        </a:prstGeom>
                        <a:ln>
                          <a:solidFill>
                            <a:srgbClr val="2142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DBB2A" id="Straight Connector 9"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36.75pt,6.05pt" to="502.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" strokecolor="#214292">
                <w10:wrap anchorx="margin"/>
              </v:line>
            </w:pict>
          </mc:Fallback>
        </mc:AlternateContent>
      </w:r>
    </w:p>
    <w:p w14:paraId="0914FA82" w14:textId="77777777" w:rsidR="00DD4BAA" w:rsidRDefault="00DD4BAA" w:rsidP="006A73BC">
      <w:pPr>
        <w:spacing w:line="360" w:lineRule="auto"/>
        <w:ind w:left="-720" w:right="-720"/>
        <w:rPr>
          <w:rFonts w:ascii="Tahoma" w:hAnsi="Tahoma" w:cs="Tahoma"/>
          <w:sz w:val="20"/>
          <w:szCs w:val="20"/>
        </w:rPr>
      </w:pPr>
      <w:r w:rsidRPr="00DD4BAA">
        <w:rPr>
          <w:rFonts w:ascii="Tahoma" w:hAnsi="Tahoma" w:cs="Tahoma"/>
          <w:sz w:val="20"/>
          <w:szCs w:val="20"/>
        </w:rPr>
        <w:t>Matthew (Matt) P. Warenzak is a Partner in the Intellectual Property Practice of Smith, Gambrell &amp; Russell, LLP.</w:t>
      </w:r>
    </w:p>
    <w:p w14:paraId="04DAFFE2" w14:textId="77777777" w:rsidR="00DD4BAA" w:rsidRDefault="00DD4BAA" w:rsidP="006A73BC">
      <w:pPr>
        <w:spacing w:line="360" w:lineRule="auto"/>
        <w:ind w:left="-720" w:right="-720"/>
        <w:rPr>
          <w:rFonts w:ascii="Tahoma" w:hAnsi="Tahoma" w:cs="Tahoma"/>
          <w:sz w:val="20"/>
          <w:szCs w:val="20"/>
        </w:rPr>
      </w:pPr>
    </w:p>
    <w:p w14:paraId="2305F14E" w14:textId="77777777" w:rsidR="002721D7" w:rsidRPr="002721D7" w:rsidRDefault="002721D7" w:rsidP="002721D7">
      <w:pPr>
        <w:spacing w:line="360" w:lineRule="auto"/>
        <w:ind w:left="-720" w:right="-720"/>
        <w:rPr>
          <w:rFonts w:ascii="Tahoma" w:hAnsi="Tahoma" w:cs="Tahoma"/>
          <w:sz w:val="20"/>
          <w:szCs w:val="20"/>
        </w:rPr>
      </w:pPr>
      <w:r w:rsidRPr="002721D7">
        <w:rPr>
          <w:rFonts w:ascii="Tahoma" w:hAnsi="Tahoma" w:cs="Tahoma"/>
          <w:sz w:val="20"/>
          <w:szCs w:val="20"/>
        </w:rPr>
        <w:t>Mr. Warenzak is an experienced IP litigator, enforcing his client’s patents, copyright, and trademarks, as well as shielding them from frivolous IP claims. In addition, he also procures patents and trademarks for his client, and offers counsel on other IP issues as well. Mr. Warenzak has successfully represented and assisted clients of various sizes, from start-ups to Fortune 100 companies, with IP matters across a wide range of fields, including medical devices, telecommunications, finance, banking, internet applications, heavy machinery, agricultural tools and systems, lighting, textiles, merchandising displays, and watercraft.</w:t>
      </w:r>
    </w:p>
    <w:p w14:paraId="36070079" w14:textId="77777777" w:rsidR="002721D7" w:rsidRPr="002721D7" w:rsidRDefault="002721D7" w:rsidP="002721D7">
      <w:pPr>
        <w:spacing w:line="360" w:lineRule="auto"/>
        <w:ind w:left="-720" w:right="-720"/>
        <w:rPr>
          <w:rFonts w:ascii="Tahoma" w:hAnsi="Tahoma" w:cs="Tahoma"/>
          <w:sz w:val="20"/>
          <w:szCs w:val="20"/>
        </w:rPr>
      </w:pPr>
    </w:p>
    <w:p w14:paraId="45A9F235" w14:textId="77777777" w:rsidR="002721D7" w:rsidRPr="002721D7" w:rsidRDefault="002721D7" w:rsidP="002721D7">
      <w:pPr>
        <w:spacing w:line="360" w:lineRule="auto"/>
        <w:ind w:left="-720" w:right="-720"/>
        <w:rPr>
          <w:rFonts w:ascii="Tahoma" w:hAnsi="Tahoma" w:cs="Tahoma"/>
          <w:sz w:val="20"/>
          <w:szCs w:val="20"/>
        </w:rPr>
      </w:pPr>
      <w:r w:rsidRPr="002721D7">
        <w:rPr>
          <w:rFonts w:ascii="Tahoma" w:hAnsi="Tahoma" w:cs="Tahoma"/>
          <w:sz w:val="20"/>
          <w:szCs w:val="20"/>
        </w:rPr>
        <w:t>Mr. Warenzak’ s representation of clients includes a wide variety of general patent matters, including enforcing clients’ patent rights, representing clients before the United States Patent Trial and Appeal Board, prosecuting applications to obtain patents, and providing counsel in patent portfolio management. In addition, Mr. Warenzak assists clients with obtaining, maintaining, and enforcing their trademarks. He has also counseled clients on several specific copyright issues, including the sovereign immunity implications of suing state entities in federal court for copyright infringement and copyright’s fair use defense.</w:t>
      </w:r>
    </w:p>
    <w:p w14:paraId="23BDA356" w14:textId="77777777" w:rsidR="002721D7" w:rsidRPr="002721D7" w:rsidRDefault="002721D7" w:rsidP="002721D7">
      <w:pPr>
        <w:spacing w:line="360" w:lineRule="auto"/>
        <w:ind w:left="-720" w:right="-720"/>
        <w:rPr>
          <w:rFonts w:ascii="Tahoma" w:hAnsi="Tahoma" w:cs="Tahoma"/>
          <w:sz w:val="20"/>
          <w:szCs w:val="20"/>
        </w:rPr>
      </w:pPr>
    </w:p>
    <w:p w14:paraId="3D2FEA0B" w14:textId="77777777" w:rsidR="002721D7" w:rsidRPr="002721D7" w:rsidRDefault="002721D7" w:rsidP="002721D7">
      <w:pPr>
        <w:spacing w:line="360" w:lineRule="auto"/>
        <w:ind w:left="-720" w:right="-720"/>
        <w:rPr>
          <w:rFonts w:ascii="Tahoma" w:hAnsi="Tahoma" w:cs="Tahoma"/>
          <w:sz w:val="20"/>
          <w:szCs w:val="20"/>
        </w:rPr>
      </w:pPr>
      <w:r w:rsidRPr="002721D7">
        <w:rPr>
          <w:rFonts w:ascii="Tahoma" w:hAnsi="Tahoma" w:cs="Tahoma"/>
          <w:sz w:val="20"/>
          <w:szCs w:val="20"/>
        </w:rPr>
        <w:t>Mr. Warenzak is admitted to practice before the Georgia Supreme Court, the Northern and Middle Districts of Georgia, and the U.S. Court of Appeals for the Federal Circuit. He is also admitted to practice before the United States Patent Office.</w:t>
      </w:r>
    </w:p>
    <w:p w14:paraId="72326CA1" w14:textId="77777777" w:rsidR="002721D7" w:rsidRPr="002721D7" w:rsidRDefault="002721D7" w:rsidP="002721D7">
      <w:pPr>
        <w:spacing w:line="360" w:lineRule="auto"/>
        <w:ind w:left="-720" w:right="-720"/>
        <w:rPr>
          <w:rFonts w:ascii="Tahoma" w:hAnsi="Tahoma" w:cs="Tahoma"/>
          <w:sz w:val="20"/>
          <w:szCs w:val="20"/>
        </w:rPr>
      </w:pPr>
    </w:p>
    <w:p w14:paraId="137E4504" w14:textId="77777777" w:rsidR="002721D7" w:rsidRDefault="002721D7" w:rsidP="002721D7">
      <w:pPr>
        <w:spacing w:line="360" w:lineRule="auto"/>
        <w:ind w:left="-720" w:right="-720"/>
        <w:rPr>
          <w:rFonts w:ascii="Tahoma" w:hAnsi="Tahoma" w:cs="Tahoma"/>
          <w:sz w:val="20"/>
          <w:szCs w:val="20"/>
        </w:rPr>
      </w:pPr>
      <w:r w:rsidRPr="002721D7">
        <w:rPr>
          <w:rFonts w:ascii="Tahoma" w:hAnsi="Tahoma" w:cs="Tahoma"/>
          <w:sz w:val="20"/>
          <w:szCs w:val="20"/>
        </w:rPr>
        <w:lastRenderedPageBreak/>
        <w:t>Mr. Warenzak is also the Pro Bono Partner for SGR, a chair for the Community Outreach Committee of Georgia’s Intellectual Property section of the State Bar of Georgia, and the Treasurer for the Hon. Charles Pannell, Jr. IP Inn of Court.</w:t>
      </w:r>
    </w:p>
    <w:p w14:paraId="42E6A948" w14:textId="77777777" w:rsidR="002721D7" w:rsidRPr="002721D7" w:rsidRDefault="002721D7" w:rsidP="002721D7">
      <w:pPr>
        <w:spacing w:line="360" w:lineRule="auto"/>
        <w:ind w:left="-720" w:right="-720"/>
        <w:rPr>
          <w:rFonts w:ascii="Tahoma" w:hAnsi="Tahoma" w:cs="Tahoma"/>
          <w:sz w:val="20"/>
          <w:szCs w:val="20"/>
        </w:rPr>
      </w:pPr>
    </w:p>
    <w:p w14:paraId="6E2A6CE9" w14:textId="4EEC0420" w:rsidR="002721D7" w:rsidRPr="002721D7" w:rsidRDefault="002721D7" w:rsidP="002721D7">
      <w:pPr>
        <w:spacing w:line="360" w:lineRule="auto"/>
        <w:ind w:left="-720" w:right="-720"/>
        <w:rPr>
          <w:rFonts w:ascii="Tahoma" w:hAnsi="Tahoma" w:cs="Tahoma"/>
          <w:sz w:val="20"/>
          <w:szCs w:val="20"/>
        </w:rPr>
      </w:pPr>
      <w:r w:rsidRPr="002721D7">
        <w:rPr>
          <w:rFonts w:ascii="Tahoma" w:hAnsi="Tahoma" w:cs="Tahoma"/>
          <w:sz w:val="20"/>
          <w:szCs w:val="20"/>
        </w:rPr>
        <w:t xml:space="preserve">In addition to his full-time legal practice, Mr. Warenzak is an Adjunct Professor of patent law at the University of Georgia School of </w:t>
      </w:r>
      <w:proofErr w:type="gramStart"/>
      <w:r w:rsidRPr="002721D7">
        <w:rPr>
          <w:rFonts w:ascii="Tahoma" w:hAnsi="Tahoma" w:cs="Tahoma"/>
          <w:sz w:val="20"/>
          <w:szCs w:val="20"/>
        </w:rPr>
        <w:t>Law, and</w:t>
      </w:r>
      <w:proofErr w:type="gramEnd"/>
      <w:r w:rsidRPr="002721D7">
        <w:rPr>
          <w:rFonts w:ascii="Tahoma" w:hAnsi="Tahoma" w:cs="Tahoma"/>
          <w:sz w:val="20"/>
          <w:szCs w:val="20"/>
        </w:rPr>
        <w:t xml:space="preserve"> was also a member of UGA’s Innovation External Advisory (IDEA) Board. He is also a member of the Georgia Intellectual Property Alliance (GIPA) IP Leadership class of 2025, and a member of the 2018 Class of Leadership Buckhead. </w:t>
      </w:r>
    </w:p>
    <w:p w14:paraId="6CA12B44" w14:textId="77777777" w:rsidR="002721D7" w:rsidRPr="002721D7" w:rsidRDefault="002721D7" w:rsidP="002721D7">
      <w:pPr>
        <w:spacing w:line="360" w:lineRule="auto"/>
        <w:ind w:left="-720" w:right="-720"/>
        <w:rPr>
          <w:rFonts w:ascii="Tahoma" w:hAnsi="Tahoma" w:cs="Tahoma"/>
          <w:sz w:val="20"/>
          <w:szCs w:val="20"/>
        </w:rPr>
      </w:pPr>
    </w:p>
    <w:p w14:paraId="7E05BD05" w14:textId="77777777" w:rsidR="002721D7" w:rsidRPr="002721D7" w:rsidRDefault="002721D7" w:rsidP="002721D7">
      <w:pPr>
        <w:spacing w:line="360" w:lineRule="auto"/>
        <w:ind w:left="-720" w:right="-720"/>
        <w:rPr>
          <w:rFonts w:ascii="Tahoma" w:hAnsi="Tahoma" w:cs="Tahoma"/>
          <w:sz w:val="20"/>
          <w:szCs w:val="20"/>
        </w:rPr>
      </w:pPr>
      <w:r w:rsidRPr="002721D7">
        <w:rPr>
          <w:rFonts w:ascii="Tahoma" w:hAnsi="Tahoma" w:cs="Tahoma"/>
          <w:sz w:val="20"/>
          <w:szCs w:val="20"/>
        </w:rPr>
        <w:t>Mr. Warenzak is an active supporter of the local arts, including being a board member Dad’s Garage Theater, Atlanta’s leading improv theater group, and a member of the Advisory Board and the former President of the Board of Directors for Out-of-Hand Theater. He was also a member of the advisory board for Georgia PATENTS, a program associated with Georgia Lawyers for the Arts aimed at helping solo inventors, non-profits, and small businesses find patent agents and attorneys to help draft and file patents on a pro bono basis.</w:t>
      </w:r>
    </w:p>
    <w:p w14:paraId="3D31699E" w14:textId="77777777" w:rsidR="002721D7" w:rsidRPr="002721D7" w:rsidRDefault="002721D7" w:rsidP="002721D7">
      <w:pPr>
        <w:spacing w:line="360" w:lineRule="auto"/>
        <w:ind w:left="-720" w:right="-720"/>
        <w:rPr>
          <w:rFonts w:ascii="Tahoma" w:hAnsi="Tahoma" w:cs="Tahoma"/>
          <w:sz w:val="20"/>
          <w:szCs w:val="20"/>
        </w:rPr>
      </w:pPr>
    </w:p>
    <w:p w14:paraId="2BADB588" w14:textId="77777777" w:rsidR="002721D7" w:rsidRPr="002721D7" w:rsidRDefault="002721D7" w:rsidP="002721D7">
      <w:pPr>
        <w:spacing w:line="360" w:lineRule="auto"/>
        <w:ind w:left="-720" w:right="-720"/>
        <w:rPr>
          <w:rFonts w:ascii="Tahoma" w:hAnsi="Tahoma" w:cs="Tahoma"/>
          <w:sz w:val="20"/>
          <w:szCs w:val="20"/>
        </w:rPr>
      </w:pPr>
      <w:r w:rsidRPr="002721D7">
        <w:rPr>
          <w:rFonts w:ascii="Tahoma" w:hAnsi="Tahoma" w:cs="Tahoma"/>
          <w:sz w:val="20"/>
          <w:szCs w:val="20"/>
        </w:rPr>
        <w:t xml:space="preserve">Mr. Warenzak received his B.S. degree in Industrial and Systems Engineering, with highest honors, from the Georgia Institute of Technology in 2002. While at Georgia Tech, Mr. Warenzak was a Presidential Scholar and a Georgia Tech Ambassador. Mr. Warenzak received his J.D. from the University of Georgia’s School of Law in 2006, where he was the Managing Editor of the Journal of Intellectual Property Law. Prior to enrolling at the University of Georgia, Mr. Warenzak worked for Caterpillar. He is also an avid bike </w:t>
      </w:r>
      <w:proofErr w:type="gramStart"/>
      <w:r w:rsidRPr="002721D7">
        <w:rPr>
          <w:rFonts w:ascii="Tahoma" w:hAnsi="Tahoma" w:cs="Tahoma"/>
          <w:sz w:val="20"/>
          <w:szCs w:val="20"/>
        </w:rPr>
        <w:t>commuter, and</w:t>
      </w:r>
      <w:proofErr w:type="gramEnd"/>
      <w:r w:rsidRPr="002721D7">
        <w:rPr>
          <w:rFonts w:ascii="Tahoma" w:hAnsi="Tahoma" w:cs="Tahoma"/>
          <w:sz w:val="20"/>
          <w:szCs w:val="20"/>
        </w:rPr>
        <w:t xml:space="preserve"> loves getting to places quicker than you do in your car. </w:t>
      </w:r>
    </w:p>
    <w:p w14:paraId="78D87EB4" w14:textId="77777777" w:rsidR="003962BA" w:rsidRPr="00E301B2" w:rsidRDefault="000B1DAC" w:rsidP="00EA5786">
      <w:pPr>
        <w:spacing w:line="360" w:lineRule="auto"/>
        <w:ind w:right="-720"/>
        <w:rPr>
          <w:rFonts w:ascii="Tahoma" w:hAnsi="Tahoma" w:cs="Tahoma"/>
          <w:sz w:val="20"/>
          <w:szCs w:val="20"/>
        </w:rPr>
      </w:pPr>
      <w:r w:rsidRPr="00E301B2">
        <w:rPr>
          <w:rFonts w:ascii="Tahoma" w:hAnsi="Tahoma" w:cs="Tahoma"/>
          <w:noProof/>
          <w:sz w:val="20"/>
          <w:szCs w:val="20"/>
        </w:rPr>
        <mc:AlternateContent>
          <mc:Choice Requires="wps">
            <w:drawing>
              <wp:anchor distT="0" distB="0" distL="114300" distR="114300" simplePos="0" relativeHeight="251676672" behindDoc="0" locked="0" layoutInCell="1" allowOverlap="1" wp14:anchorId="7BBC9D32" wp14:editId="0DE77949">
                <wp:simplePos x="0" y="0"/>
                <wp:positionH relativeFrom="page">
                  <wp:align>left</wp:align>
                </wp:positionH>
                <wp:positionV relativeFrom="paragraph">
                  <wp:posOffset>255270</wp:posOffset>
                </wp:positionV>
                <wp:extent cx="342900" cy="177800"/>
                <wp:effectExtent l="0" t="0" r="0" b="0"/>
                <wp:wrapNone/>
                <wp:docPr id="16" name="Rectangle 16"/>
                <wp:cNvGraphicFramePr/>
                <a:graphic xmlns:a="http://schemas.openxmlformats.org/drawingml/2006/main">
                  <a:graphicData uri="http://schemas.microsoft.com/office/word/2010/wordprocessingShape">
                    <wps:wsp>
                      <wps:cNvSpPr/>
                      <wps:spPr>
                        <a:xfrm>
                          <a:off x="0" y="0"/>
                          <a:ext cx="342900" cy="177800"/>
                        </a:xfrm>
                        <a:prstGeom prst="rect">
                          <a:avLst/>
                        </a:prstGeom>
                        <a:solidFill>
                          <a:srgbClr val="214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325AE" id="Rectangle 16" o:spid="_x0000_s1026" style="position:absolute;margin-left:0;margin-top:20.1pt;width:27pt;height:14pt;z-index:2516766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" fillcolor="#214292" stroked="f" strokeweight="2pt">
                <w10:wrap anchorx="page"/>
              </v:rect>
            </w:pict>
          </mc:Fallback>
        </mc:AlternateContent>
      </w:r>
    </w:p>
    <w:p w14:paraId="2481A991" w14:textId="77777777" w:rsidR="003962BA" w:rsidRPr="00573328" w:rsidRDefault="003962BA" w:rsidP="003962BA">
      <w:pPr>
        <w:spacing w:line="360" w:lineRule="auto"/>
        <w:ind w:left="-720" w:right="-720"/>
        <w:rPr>
          <w:rFonts w:ascii="Tahoma" w:hAnsi="Tahoma" w:cs="Tahoma"/>
          <w:b/>
          <w:color w:val="214292"/>
          <w:sz w:val="22"/>
          <w:szCs w:val="22"/>
        </w:rPr>
      </w:pPr>
      <w:r w:rsidRPr="00573328">
        <w:rPr>
          <w:rFonts w:ascii="Tahoma" w:hAnsi="Tahoma" w:cs="Tahoma"/>
          <w:b/>
          <w:color w:val="214292"/>
          <w:sz w:val="22"/>
          <w:szCs w:val="22"/>
        </w:rPr>
        <w:t>Admissions</w:t>
      </w:r>
    </w:p>
    <w:p w14:paraId="1D52E1FD" w14:textId="77777777" w:rsidR="00E45E9A" w:rsidRPr="00E45E9A" w:rsidRDefault="00E45E9A" w:rsidP="00E45E9A">
      <w:pPr>
        <w:spacing w:line="360" w:lineRule="auto"/>
        <w:ind w:left="-720" w:right="-720"/>
        <w:rPr>
          <w:rFonts w:ascii="Tahoma" w:hAnsi="Tahoma" w:cs="Tahoma"/>
          <w:sz w:val="20"/>
          <w:szCs w:val="20"/>
        </w:rPr>
      </w:pPr>
      <w:r w:rsidRPr="00E45E9A">
        <w:rPr>
          <w:rFonts w:ascii="Tahoma" w:hAnsi="Tahoma" w:cs="Tahoma"/>
          <w:sz w:val="20"/>
          <w:szCs w:val="20"/>
        </w:rPr>
        <w:t>Georgia</w:t>
      </w:r>
    </w:p>
    <w:p w14:paraId="0FB4773D" w14:textId="77777777" w:rsidR="00E45E9A" w:rsidRDefault="00E45E9A" w:rsidP="00E45E9A">
      <w:pPr>
        <w:spacing w:line="360" w:lineRule="auto"/>
        <w:ind w:left="-720" w:right="-720"/>
        <w:rPr>
          <w:rFonts w:ascii="Tahoma" w:hAnsi="Tahoma" w:cs="Tahoma"/>
          <w:sz w:val="20"/>
          <w:szCs w:val="20"/>
        </w:rPr>
      </w:pPr>
      <w:r w:rsidRPr="00E45E9A">
        <w:rPr>
          <w:rFonts w:ascii="Tahoma" w:hAnsi="Tahoma" w:cs="Tahoma"/>
          <w:sz w:val="20"/>
          <w:szCs w:val="20"/>
        </w:rPr>
        <w:t>USPTO</w:t>
      </w:r>
    </w:p>
    <w:p w14:paraId="10CCCEFB" w14:textId="51427781" w:rsidR="00106E39" w:rsidRPr="00E45E9A" w:rsidRDefault="00106E39" w:rsidP="00106E39">
      <w:pPr>
        <w:spacing w:line="360" w:lineRule="auto"/>
        <w:ind w:left="-720" w:right="-720"/>
        <w:rPr>
          <w:rFonts w:ascii="Tahoma" w:hAnsi="Tahoma" w:cs="Tahoma"/>
          <w:sz w:val="20"/>
          <w:szCs w:val="20"/>
        </w:rPr>
      </w:pPr>
      <w:r w:rsidRPr="00E45E9A">
        <w:rPr>
          <w:rFonts w:ascii="Tahoma" w:hAnsi="Tahoma" w:cs="Tahoma"/>
          <w:sz w:val="20"/>
          <w:szCs w:val="20"/>
        </w:rPr>
        <w:t xml:space="preserve">Federal District Court for </w:t>
      </w:r>
      <w:r>
        <w:rPr>
          <w:rFonts w:ascii="Tahoma" w:hAnsi="Tahoma" w:cs="Tahoma"/>
          <w:sz w:val="20"/>
          <w:szCs w:val="20"/>
        </w:rPr>
        <w:t>Middle</w:t>
      </w:r>
      <w:r w:rsidRPr="00E45E9A">
        <w:rPr>
          <w:rFonts w:ascii="Tahoma" w:hAnsi="Tahoma" w:cs="Tahoma"/>
          <w:sz w:val="20"/>
          <w:szCs w:val="20"/>
        </w:rPr>
        <w:t xml:space="preserve"> District of Georgia</w:t>
      </w:r>
    </w:p>
    <w:p w14:paraId="194F07D9" w14:textId="77777777" w:rsidR="00E45E9A" w:rsidRPr="00E45E9A" w:rsidRDefault="00E45E9A" w:rsidP="00E45E9A">
      <w:pPr>
        <w:spacing w:line="360" w:lineRule="auto"/>
        <w:ind w:left="-720" w:right="-720"/>
        <w:rPr>
          <w:rFonts w:ascii="Tahoma" w:hAnsi="Tahoma" w:cs="Tahoma"/>
          <w:sz w:val="20"/>
          <w:szCs w:val="20"/>
        </w:rPr>
      </w:pPr>
      <w:r w:rsidRPr="00E45E9A">
        <w:rPr>
          <w:rFonts w:ascii="Tahoma" w:hAnsi="Tahoma" w:cs="Tahoma"/>
          <w:sz w:val="20"/>
          <w:szCs w:val="20"/>
        </w:rPr>
        <w:t>Federal District Court for Northern District of Georgia</w:t>
      </w:r>
    </w:p>
    <w:p w14:paraId="07ECDB83" w14:textId="77777777" w:rsidR="00FB6D63" w:rsidRPr="00EA5786" w:rsidRDefault="00E45E9A" w:rsidP="00E45E9A">
      <w:pPr>
        <w:spacing w:line="360" w:lineRule="auto"/>
        <w:ind w:left="-720" w:right="-720"/>
        <w:rPr>
          <w:rFonts w:ascii="Tahoma" w:hAnsi="Tahoma" w:cs="Tahoma"/>
          <w:sz w:val="20"/>
          <w:szCs w:val="20"/>
        </w:rPr>
      </w:pPr>
      <w:r w:rsidRPr="00E45E9A">
        <w:rPr>
          <w:rFonts w:ascii="Tahoma" w:hAnsi="Tahoma" w:cs="Tahoma"/>
          <w:sz w:val="20"/>
          <w:szCs w:val="20"/>
        </w:rPr>
        <w:t>The Court of Appeals for the Federal Circuit</w:t>
      </w:r>
    </w:p>
    <w:p w14:paraId="24ADF59A" w14:textId="77777777" w:rsidR="003962BA" w:rsidRPr="00FB6D63" w:rsidRDefault="000B1DAC" w:rsidP="00FB6D63">
      <w:pPr>
        <w:spacing w:line="360" w:lineRule="auto"/>
        <w:ind w:left="-720" w:right="-720"/>
        <w:rPr>
          <w:rFonts w:ascii="Tahoma" w:hAnsi="Tahoma" w:cs="Tahoma"/>
          <w:sz w:val="20"/>
          <w:szCs w:val="20"/>
        </w:rPr>
      </w:pPr>
      <w:r w:rsidRPr="006C0216">
        <w:rPr>
          <w:rFonts w:ascii="Tahoma" w:hAnsi="Tahoma" w:cs="Tahoma"/>
          <w:noProof/>
          <w:sz w:val="40"/>
          <w:szCs w:val="40"/>
        </w:rPr>
        <mc:AlternateContent>
          <mc:Choice Requires="wps">
            <w:drawing>
              <wp:anchor distT="0" distB="0" distL="114300" distR="114300" simplePos="0" relativeHeight="251678720" behindDoc="0" locked="0" layoutInCell="1" allowOverlap="1" wp14:anchorId="04248B36" wp14:editId="08FD581C">
                <wp:simplePos x="0" y="0"/>
                <wp:positionH relativeFrom="page">
                  <wp:align>left</wp:align>
                </wp:positionH>
                <wp:positionV relativeFrom="paragraph">
                  <wp:posOffset>255270</wp:posOffset>
                </wp:positionV>
                <wp:extent cx="342900" cy="177800"/>
                <wp:effectExtent l="0" t="0" r="0" b="0"/>
                <wp:wrapNone/>
                <wp:docPr id="17" name="Rectangle 17"/>
                <wp:cNvGraphicFramePr/>
                <a:graphic xmlns:a="http://schemas.openxmlformats.org/drawingml/2006/main">
                  <a:graphicData uri="http://schemas.microsoft.com/office/word/2010/wordprocessingShape">
                    <wps:wsp>
                      <wps:cNvSpPr/>
                      <wps:spPr>
                        <a:xfrm>
                          <a:off x="0" y="0"/>
                          <a:ext cx="342900" cy="177800"/>
                        </a:xfrm>
                        <a:prstGeom prst="rect">
                          <a:avLst/>
                        </a:prstGeom>
                        <a:solidFill>
                          <a:srgbClr val="214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5B990" id="Rectangle 17" o:spid="_x0000_s1026" style="position:absolute;margin-left:0;margin-top:20.1pt;width:27pt;height:14pt;z-index:25167872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" fillcolor="#214292" stroked="f" strokeweight="2pt">
                <w10:wrap anchorx="page"/>
              </v:rect>
            </w:pict>
          </mc:Fallback>
        </mc:AlternateContent>
      </w:r>
    </w:p>
    <w:p w14:paraId="40B3D396" w14:textId="77777777" w:rsidR="003962BA" w:rsidRPr="00573328" w:rsidRDefault="003962BA" w:rsidP="003962BA">
      <w:pPr>
        <w:spacing w:line="360" w:lineRule="auto"/>
        <w:ind w:left="-720" w:right="-720"/>
        <w:rPr>
          <w:rFonts w:ascii="Tahoma" w:hAnsi="Tahoma" w:cs="Tahoma"/>
          <w:b/>
          <w:color w:val="214292"/>
          <w:sz w:val="22"/>
          <w:szCs w:val="22"/>
        </w:rPr>
      </w:pPr>
      <w:r w:rsidRPr="00573328">
        <w:rPr>
          <w:rFonts w:ascii="Tahoma" w:hAnsi="Tahoma" w:cs="Tahoma"/>
          <w:b/>
          <w:color w:val="214292"/>
          <w:sz w:val="22"/>
          <w:szCs w:val="22"/>
        </w:rPr>
        <w:t>Memberships</w:t>
      </w:r>
    </w:p>
    <w:p w14:paraId="4DC8F5A3" w14:textId="77777777" w:rsidR="00E45E9A" w:rsidRPr="00E45E9A" w:rsidRDefault="00E45E9A" w:rsidP="00E45E9A">
      <w:pPr>
        <w:spacing w:line="360" w:lineRule="auto"/>
        <w:ind w:left="-720" w:right="-720"/>
        <w:rPr>
          <w:rFonts w:ascii="Tahoma" w:hAnsi="Tahoma" w:cs="Tahoma"/>
          <w:sz w:val="20"/>
          <w:szCs w:val="20"/>
        </w:rPr>
      </w:pPr>
      <w:r w:rsidRPr="00E45E9A">
        <w:rPr>
          <w:rFonts w:ascii="Tahoma" w:hAnsi="Tahoma" w:cs="Tahoma"/>
          <w:sz w:val="20"/>
          <w:szCs w:val="20"/>
        </w:rPr>
        <w:t>Section of Georgia Bar, Intellectual Property Section</w:t>
      </w:r>
    </w:p>
    <w:p w14:paraId="31844761" w14:textId="77777777" w:rsidR="00E45E9A" w:rsidRPr="00E45E9A" w:rsidRDefault="00E45E9A" w:rsidP="00E45E9A">
      <w:pPr>
        <w:spacing w:line="360" w:lineRule="auto"/>
        <w:ind w:left="-720" w:right="-720"/>
        <w:rPr>
          <w:rFonts w:ascii="Tahoma" w:hAnsi="Tahoma" w:cs="Tahoma"/>
          <w:sz w:val="20"/>
          <w:szCs w:val="20"/>
        </w:rPr>
      </w:pPr>
      <w:r w:rsidRPr="00E45E9A">
        <w:rPr>
          <w:rFonts w:ascii="Tahoma" w:hAnsi="Tahoma" w:cs="Tahoma"/>
          <w:sz w:val="20"/>
          <w:szCs w:val="20"/>
        </w:rPr>
        <w:t>American Bar Association – Intellectual Property Section</w:t>
      </w:r>
    </w:p>
    <w:p w14:paraId="3AB333EC" w14:textId="77777777" w:rsidR="00E45E9A" w:rsidRPr="00E45E9A" w:rsidRDefault="00E45E9A" w:rsidP="00E45E9A">
      <w:pPr>
        <w:spacing w:line="360" w:lineRule="auto"/>
        <w:ind w:left="-720" w:right="-720"/>
        <w:rPr>
          <w:rFonts w:ascii="Tahoma" w:hAnsi="Tahoma" w:cs="Tahoma"/>
          <w:sz w:val="20"/>
          <w:szCs w:val="20"/>
        </w:rPr>
      </w:pPr>
      <w:r w:rsidRPr="00E45E9A">
        <w:rPr>
          <w:rFonts w:ascii="Tahoma" w:hAnsi="Tahoma" w:cs="Tahoma"/>
          <w:sz w:val="20"/>
          <w:szCs w:val="20"/>
        </w:rPr>
        <w:t>Federal Bar Association</w:t>
      </w:r>
    </w:p>
    <w:p w14:paraId="07DBBCDB" w14:textId="77777777" w:rsidR="00E45E9A" w:rsidRPr="00E45E9A" w:rsidRDefault="00E45E9A" w:rsidP="00E45E9A">
      <w:pPr>
        <w:spacing w:line="360" w:lineRule="auto"/>
        <w:ind w:left="-720" w:right="-720"/>
        <w:rPr>
          <w:rFonts w:ascii="Tahoma" w:hAnsi="Tahoma" w:cs="Tahoma"/>
          <w:sz w:val="20"/>
          <w:szCs w:val="20"/>
        </w:rPr>
      </w:pPr>
      <w:r w:rsidRPr="00E45E9A">
        <w:rPr>
          <w:rFonts w:ascii="Tahoma" w:hAnsi="Tahoma" w:cs="Tahoma"/>
          <w:sz w:val="20"/>
          <w:szCs w:val="20"/>
        </w:rPr>
        <w:t>Association of University Technology Managers</w:t>
      </w:r>
    </w:p>
    <w:p w14:paraId="13E8C20D" w14:textId="77777777" w:rsidR="00263ED5" w:rsidRPr="00573328" w:rsidRDefault="00E45E9A" w:rsidP="00E45E9A">
      <w:pPr>
        <w:spacing w:line="360" w:lineRule="auto"/>
        <w:ind w:left="-720" w:right="-720"/>
        <w:rPr>
          <w:rFonts w:ascii="Tahoma" w:hAnsi="Tahoma" w:cs="Tahoma"/>
          <w:sz w:val="20"/>
          <w:szCs w:val="20"/>
        </w:rPr>
      </w:pPr>
      <w:r w:rsidRPr="00E45E9A">
        <w:rPr>
          <w:rFonts w:ascii="Tahoma" w:hAnsi="Tahoma" w:cs="Tahoma"/>
          <w:sz w:val="20"/>
          <w:szCs w:val="20"/>
        </w:rPr>
        <w:t>Technology Association of Georgia</w:t>
      </w:r>
    </w:p>
    <w:sectPr w:rsidR="00263ED5" w:rsidRPr="00573328" w:rsidSect="00853B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E136" w14:textId="77777777" w:rsidR="00A844AC" w:rsidRDefault="00A844AC" w:rsidP="004733D4">
      <w:r>
        <w:separator/>
      </w:r>
    </w:p>
  </w:endnote>
  <w:endnote w:type="continuationSeparator" w:id="0">
    <w:p w14:paraId="48A71A1E" w14:textId="77777777" w:rsidR="00A844AC" w:rsidRDefault="00A844AC" w:rsidP="0047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0F1DC" w14:textId="77777777" w:rsidR="00DD4BAA" w:rsidRDefault="00DD4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DA87" w14:textId="77777777" w:rsidR="00853B9D" w:rsidRPr="00901548" w:rsidRDefault="00901548" w:rsidP="00853B9D">
    <w:pPr>
      <w:pStyle w:val="Footer"/>
      <w:spacing w:before="40"/>
      <w:rPr>
        <w:rFonts w:ascii="Arial" w:hAnsi="Arial" w:cs="Arial"/>
        <w:b/>
        <w:sz w:val="20"/>
        <w:szCs w:val="20"/>
      </w:rPr>
    </w:pPr>
    <w:r>
      <w:tab/>
    </w:r>
    <w:r>
      <w:tab/>
    </w:r>
    <w:r w:rsidRPr="00901548">
      <w:rPr>
        <w:rFonts w:ascii="Arial" w:hAnsi="Arial" w:cs="Arial"/>
        <w:b/>
        <w:color w:val="214292"/>
        <w:sz w:val="20"/>
        <w:szCs w:val="20"/>
      </w:rPr>
      <w:t>sgrlaw.com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51A0" w14:textId="77777777" w:rsidR="00DD4BAA" w:rsidRDefault="00DD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CB46" w14:textId="77777777" w:rsidR="00A844AC" w:rsidRDefault="00A844AC" w:rsidP="004733D4">
      <w:r>
        <w:separator/>
      </w:r>
    </w:p>
  </w:footnote>
  <w:footnote w:type="continuationSeparator" w:id="0">
    <w:p w14:paraId="466AC64B" w14:textId="77777777" w:rsidR="00A844AC" w:rsidRDefault="00A844AC" w:rsidP="00473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00A4" w14:textId="77777777" w:rsidR="00DD4BAA" w:rsidRDefault="00DD4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A237" w14:textId="77777777" w:rsidR="004733D4" w:rsidRDefault="004733D4">
    <w:pPr>
      <w:pStyle w:val="Header"/>
    </w:pPr>
    <w:r>
      <w:rPr>
        <w:noProof/>
      </w:rPr>
      <w:drawing>
        <wp:anchor distT="0" distB="0" distL="114300" distR="114300" simplePos="0" relativeHeight="251658240" behindDoc="0" locked="0" layoutInCell="1" allowOverlap="1" wp14:anchorId="40B17EB1" wp14:editId="74562AB5">
          <wp:simplePos x="0" y="0"/>
          <wp:positionH relativeFrom="column">
            <wp:posOffset>4724400</wp:posOffset>
          </wp:positionH>
          <wp:positionV relativeFrom="paragraph">
            <wp:posOffset>-292100</wp:posOffset>
          </wp:positionV>
          <wp:extent cx="1622637" cy="736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r-3names-pri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272" cy="7495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AFE1" w14:textId="77777777" w:rsidR="00DD4BAA" w:rsidRDefault="00DD4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782A"/>
    <w:multiLevelType w:val="hybridMultilevel"/>
    <w:tmpl w:val="4656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C4A2C"/>
    <w:multiLevelType w:val="hybridMultilevel"/>
    <w:tmpl w:val="EB04B1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A7B6074"/>
    <w:multiLevelType w:val="hybridMultilevel"/>
    <w:tmpl w:val="353A57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271274940">
    <w:abstractNumId w:val="2"/>
  </w:num>
  <w:num w:numId="2" w16cid:durableId="246959821">
    <w:abstractNumId w:val="1"/>
  </w:num>
  <w:num w:numId="3" w16cid:durableId="36113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MTQ3tzC1MDI0NDZU0lEKTi0uzszPAykwqQUAHASKUywAAAA="/>
  </w:docVars>
  <w:rsids>
    <w:rsidRoot w:val="004733D4"/>
    <w:rsid w:val="00056C04"/>
    <w:rsid w:val="00070DDE"/>
    <w:rsid w:val="00076CE7"/>
    <w:rsid w:val="000B1DAC"/>
    <w:rsid w:val="000B71E1"/>
    <w:rsid w:val="000C0C61"/>
    <w:rsid w:val="000E3082"/>
    <w:rsid w:val="000F641D"/>
    <w:rsid w:val="00106E39"/>
    <w:rsid w:val="00154A35"/>
    <w:rsid w:val="001551BD"/>
    <w:rsid w:val="001700C5"/>
    <w:rsid w:val="00196C81"/>
    <w:rsid w:val="001973A0"/>
    <w:rsid w:val="00197738"/>
    <w:rsid w:val="001A6A9C"/>
    <w:rsid w:val="001B4421"/>
    <w:rsid w:val="00231131"/>
    <w:rsid w:val="002323FA"/>
    <w:rsid w:val="0023298C"/>
    <w:rsid w:val="0023487D"/>
    <w:rsid w:val="00263ED5"/>
    <w:rsid w:val="002721D7"/>
    <w:rsid w:val="002F20E8"/>
    <w:rsid w:val="003209D0"/>
    <w:rsid w:val="003962BA"/>
    <w:rsid w:val="0041627F"/>
    <w:rsid w:val="00442163"/>
    <w:rsid w:val="0045253E"/>
    <w:rsid w:val="00470553"/>
    <w:rsid w:val="004733D4"/>
    <w:rsid w:val="004A65A3"/>
    <w:rsid w:val="004B4D8D"/>
    <w:rsid w:val="004D30D6"/>
    <w:rsid w:val="004F6903"/>
    <w:rsid w:val="00573328"/>
    <w:rsid w:val="00622BAF"/>
    <w:rsid w:val="0065237E"/>
    <w:rsid w:val="0065502E"/>
    <w:rsid w:val="00696357"/>
    <w:rsid w:val="006A73BC"/>
    <w:rsid w:val="006C0216"/>
    <w:rsid w:val="006C6B05"/>
    <w:rsid w:val="006D2713"/>
    <w:rsid w:val="007301F6"/>
    <w:rsid w:val="00771AFD"/>
    <w:rsid w:val="007A447E"/>
    <w:rsid w:val="007F1CCD"/>
    <w:rsid w:val="007F5BA8"/>
    <w:rsid w:val="00827135"/>
    <w:rsid w:val="00853B9D"/>
    <w:rsid w:val="008645AD"/>
    <w:rsid w:val="008E6BF0"/>
    <w:rsid w:val="00901548"/>
    <w:rsid w:val="009510BF"/>
    <w:rsid w:val="0095641C"/>
    <w:rsid w:val="009D0756"/>
    <w:rsid w:val="00A33B27"/>
    <w:rsid w:val="00A773BA"/>
    <w:rsid w:val="00A844AC"/>
    <w:rsid w:val="00AA053A"/>
    <w:rsid w:val="00AA4364"/>
    <w:rsid w:val="00AB16E1"/>
    <w:rsid w:val="00AF6603"/>
    <w:rsid w:val="00B37FBA"/>
    <w:rsid w:val="00B478EF"/>
    <w:rsid w:val="00B71AB1"/>
    <w:rsid w:val="00B7535B"/>
    <w:rsid w:val="00C67953"/>
    <w:rsid w:val="00C831B6"/>
    <w:rsid w:val="00CA4942"/>
    <w:rsid w:val="00CE0C39"/>
    <w:rsid w:val="00CF62B5"/>
    <w:rsid w:val="00D61CDB"/>
    <w:rsid w:val="00DD4BAA"/>
    <w:rsid w:val="00DF031F"/>
    <w:rsid w:val="00E13F7D"/>
    <w:rsid w:val="00E301B2"/>
    <w:rsid w:val="00E31230"/>
    <w:rsid w:val="00E42763"/>
    <w:rsid w:val="00E45E9A"/>
    <w:rsid w:val="00E808F7"/>
    <w:rsid w:val="00EA5786"/>
    <w:rsid w:val="00ED4293"/>
    <w:rsid w:val="00F42ABF"/>
    <w:rsid w:val="00F52FB1"/>
    <w:rsid w:val="00F755EA"/>
    <w:rsid w:val="00FB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444E8C"/>
  <w15:chartTrackingRefBased/>
  <w15:docId w15:val="{FC170B65-7DFA-40C7-955F-2E39DA29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03"/>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4F690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4F690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4F690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4F6903"/>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4F6903"/>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F6903"/>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F6903"/>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F6903"/>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4F6903"/>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903"/>
    <w:rPr>
      <w:rFonts w:eastAsiaTheme="majorEastAsia" w:cstheme="majorBidi"/>
      <w:b/>
      <w:bCs/>
      <w:sz w:val="28"/>
      <w:szCs w:val="28"/>
    </w:rPr>
  </w:style>
  <w:style w:type="character" w:customStyle="1" w:styleId="Heading2Char">
    <w:name w:val="Heading 2 Char"/>
    <w:basedOn w:val="DefaultParagraphFont"/>
    <w:link w:val="Heading2"/>
    <w:uiPriority w:val="9"/>
    <w:rsid w:val="004F6903"/>
    <w:rPr>
      <w:rFonts w:eastAsiaTheme="majorEastAsia" w:cstheme="majorBidi"/>
      <w:b/>
      <w:bCs/>
      <w:sz w:val="26"/>
      <w:szCs w:val="26"/>
    </w:rPr>
  </w:style>
  <w:style w:type="character" w:customStyle="1" w:styleId="Heading3Char">
    <w:name w:val="Heading 3 Char"/>
    <w:basedOn w:val="DefaultParagraphFont"/>
    <w:link w:val="Heading3"/>
    <w:uiPriority w:val="9"/>
    <w:rsid w:val="004F6903"/>
    <w:rPr>
      <w:rFonts w:eastAsiaTheme="majorEastAsia" w:cstheme="majorBidi"/>
      <w:b/>
      <w:bCs/>
    </w:rPr>
  </w:style>
  <w:style w:type="character" w:customStyle="1" w:styleId="Heading4Char">
    <w:name w:val="Heading 4 Char"/>
    <w:basedOn w:val="DefaultParagraphFont"/>
    <w:link w:val="Heading4"/>
    <w:uiPriority w:val="9"/>
    <w:semiHidden/>
    <w:rsid w:val="004F6903"/>
    <w:rPr>
      <w:rFonts w:eastAsiaTheme="majorEastAsia" w:cstheme="majorBidi"/>
      <w:b/>
      <w:bCs/>
      <w:i/>
      <w:iCs/>
    </w:rPr>
  </w:style>
  <w:style w:type="character" w:customStyle="1" w:styleId="Heading5Char">
    <w:name w:val="Heading 5 Char"/>
    <w:basedOn w:val="DefaultParagraphFont"/>
    <w:link w:val="Heading5"/>
    <w:uiPriority w:val="9"/>
    <w:semiHidden/>
    <w:rsid w:val="004F6903"/>
    <w:rPr>
      <w:rFonts w:eastAsiaTheme="majorEastAsia" w:cstheme="majorBidi"/>
    </w:rPr>
  </w:style>
  <w:style w:type="character" w:customStyle="1" w:styleId="Heading6Char">
    <w:name w:val="Heading 6 Char"/>
    <w:basedOn w:val="DefaultParagraphFont"/>
    <w:link w:val="Heading6"/>
    <w:uiPriority w:val="9"/>
    <w:semiHidden/>
    <w:rsid w:val="004F6903"/>
    <w:rPr>
      <w:rFonts w:eastAsiaTheme="majorEastAsia" w:cstheme="majorBidi"/>
      <w:i/>
      <w:iCs/>
    </w:rPr>
  </w:style>
  <w:style w:type="character" w:customStyle="1" w:styleId="Heading7Char">
    <w:name w:val="Heading 7 Char"/>
    <w:basedOn w:val="DefaultParagraphFont"/>
    <w:link w:val="Heading7"/>
    <w:uiPriority w:val="9"/>
    <w:semiHidden/>
    <w:rsid w:val="004F6903"/>
    <w:rPr>
      <w:rFonts w:eastAsiaTheme="majorEastAsia" w:cstheme="majorBidi"/>
      <w:i/>
      <w:iCs/>
    </w:rPr>
  </w:style>
  <w:style w:type="character" w:customStyle="1" w:styleId="Heading8Char">
    <w:name w:val="Heading 8 Char"/>
    <w:basedOn w:val="DefaultParagraphFont"/>
    <w:link w:val="Heading8"/>
    <w:uiPriority w:val="9"/>
    <w:semiHidden/>
    <w:rsid w:val="004F6903"/>
    <w:rPr>
      <w:rFonts w:eastAsiaTheme="majorEastAsia" w:cstheme="majorBidi"/>
      <w:sz w:val="20"/>
      <w:szCs w:val="20"/>
    </w:rPr>
  </w:style>
  <w:style w:type="character" w:customStyle="1" w:styleId="Heading9Char">
    <w:name w:val="Heading 9 Char"/>
    <w:basedOn w:val="DefaultParagraphFont"/>
    <w:link w:val="Heading9"/>
    <w:uiPriority w:val="9"/>
    <w:semiHidden/>
    <w:rsid w:val="004F6903"/>
    <w:rPr>
      <w:rFonts w:eastAsiaTheme="majorEastAsia" w:cstheme="majorBidi"/>
      <w:i/>
      <w:iCs/>
      <w:sz w:val="20"/>
      <w:szCs w:val="20"/>
    </w:rPr>
  </w:style>
  <w:style w:type="paragraph" w:styleId="Title">
    <w:name w:val="Title"/>
    <w:basedOn w:val="Normal"/>
    <w:next w:val="Normal"/>
    <w:link w:val="TitleChar"/>
    <w:uiPriority w:val="10"/>
    <w:qFormat/>
    <w:rsid w:val="004F6903"/>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F6903"/>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F690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4F6903"/>
    <w:rPr>
      <w:rFonts w:eastAsiaTheme="majorEastAsia" w:cstheme="majorBidi"/>
      <w:i/>
      <w:iCs/>
      <w:spacing w:val="15"/>
    </w:rPr>
  </w:style>
  <w:style w:type="paragraph" w:styleId="IntenseQuote">
    <w:name w:val="Intense Quote"/>
    <w:basedOn w:val="Normal"/>
    <w:next w:val="Normal"/>
    <w:link w:val="IntenseQuoteChar"/>
    <w:uiPriority w:val="30"/>
    <w:qFormat/>
    <w:rsid w:val="004F690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4F6903"/>
    <w:rPr>
      <w:b/>
      <w:bCs/>
      <w:i/>
      <w:iCs/>
    </w:rPr>
  </w:style>
  <w:style w:type="paragraph" w:styleId="Quote">
    <w:name w:val="Quote"/>
    <w:basedOn w:val="Normal"/>
    <w:next w:val="Normal"/>
    <w:link w:val="QuoteChar"/>
    <w:uiPriority w:val="29"/>
    <w:qFormat/>
    <w:rsid w:val="004F6903"/>
    <w:rPr>
      <w:i/>
      <w:iCs/>
    </w:rPr>
  </w:style>
  <w:style w:type="character" w:customStyle="1" w:styleId="QuoteChar">
    <w:name w:val="Quote Char"/>
    <w:basedOn w:val="DefaultParagraphFont"/>
    <w:link w:val="Quote"/>
    <w:uiPriority w:val="29"/>
    <w:rsid w:val="004F6903"/>
    <w:rPr>
      <w:i/>
      <w:iCs/>
    </w:rPr>
  </w:style>
  <w:style w:type="character" w:styleId="IntenseEmphasis">
    <w:name w:val="Intense Emphasis"/>
    <w:basedOn w:val="DefaultParagraphFont"/>
    <w:uiPriority w:val="21"/>
    <w:qFormat/>
    <w:rsid w:val="004F6903"/>
    <w:rPr>
      <w:b/>
      <w:bCs/>
      <w:i/>
      <w:iCs/>
      <w:color w:val="auto"/>
    </w:rPr>
  </w:style>
  <w:style w:type="character" w:styleId="Emphasis">
    <w:name w:val="Emphasis"/>
    <w:basedOn w:val="DefaultParagraphFont"/>
    <w:uiPriority w:val="20"/>
    <w:qFormat/>
    <w:rsid w:val="004F6903"/>
    <w:rPr>
      <w:i/>
      <w:iCs/>
    </w:rPr>
  </w:style>
  <w:style w:type="character" w:styleId="SubtleEmphasis">
    <w:name w:val="Subtle Emphasis"/>
    <w:basedOn w:val="DefaultParagraphFont"/>
    <w:uiPriority w:val="19"/>
    <w:qFormat/>
    <w:rsid w:val="004F6903"/>
    <w:rPr>
      <w:i/>
      <w:iCs/>
      <w:color w:val="auto"/>
    </w:rPr>
  </w:style>
  <w:style w:type="character" w:styleId="SubtleReference">
    <w:name w:val="Subtle Reference"/>
    <w:basedOn w:val="DefaultParagraphFont"/>
    <w:uiPriority w:val="31"/>
    <w:qFormat/>
    <w:rsid w:val="004F6903"/>
    <w:rPr>
      <w:smallCaps/>
      <w:color w:val="auto"/>
      <w:u w:val="single"/>
    </w:rPr>
  </w:style>
  <w:style w:type="character" w:styleId="IntenseReference">
    <w:name w:val="Intense Reference"/>
    <w:basedOn w:val="DefaultParagraphFont"/>
    <w:uiPriority w:val="32"/>
    <w:qFormat/>
    <w:rsid w:val="004F6903"/>
    <w:rPr>
      <w:b/>
      <w:bCs/>
      <w:smallCaps/>
      <w:color w:val="auto"/>
      <w:spacing w:val="5"/>
      <w:u w:val="single"/>
    </w:rPr>
  </w:style>
  <w:style w:type="paragraph" w:styleId="Caption">
    <w:name w:val="caption"/>
    <w:basedOn w:val="Normal"/>
    <w:next w:val="Normal"/>
    <w:uiPriority w:val="35"/>
    <w:semiHidden/>
    <w:unhideWhenUsed/>
    <w:qFormat/>
    <w:rsid w:val="004F6903"/>
    <w:rPr>
      <w:b/>
      <w:bCs/>
      <w:sz w:val="18"/>
      <w:szCs w:val="18"/>
    </w:rPr>
  </w:style>
  <w:style w:type="paragraph" w:styleId="TOCHeading">
    <w:name w:val="TOC Heading"/>
    <w:basedOn w:val="Heading1"/>
    <w:next w:val="Normal"/>
    <w:uiPriority w:val="39"/>
    <w:semiHidden/>
    <w:unhideWhenUsed/>
    <w:qFormat/>
    <w:rsid w:val="004F6903"/>
    <w:pPr>
      <w:outlineLvl w:val="9"/>
    </w:pPr>
  </w:style>
  <w:style w:type="paragraph" w:styleId="BlockText">
    <w:name w:val="Block Text"/>
    <w:basedOn w:val="Normal"/>
    <w:uiPriority w:val="99"/>
    <w:semiHidden/>
    <w:unhideWhenUsed/>
    <w:rsid w:val="004F6903"/>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EnvelopeReturn">
    <w:name w:val="envelope return"/>
    <w:basedOn w:val="Normal"/>
    <w:uiPriority w:val="99"/>
    <w:unhideWhenUsed/>
    <w:rsid w:val="004F6903"/>
    <w:rPr>
      <w:rFonts w:eastAsiaTheme="majorEastAsia" w:cstheme="majorBidi"/>
      <w:sz w:val="20"/>
      <w:szCs w:val="20"/>
    </w:rPr>
  </w:style>
  <w:style w:type="paragraph" w:styleId="Header">
    <w:name w:val="header"/>
    <w:basedOn w:val="Normal"/>
    <w:link w:val="HeaderChar"/>
    <w:uiPriority w:val="99"/>
    <w:unhideWhenUsed/>
    <w:rsid w:val="004733D4"/>
    <w:pPr>
      <w:tabs>
        <w:tab w:val="center" w:pos="4680"/>
        <w:tab w:val="right" w:pos="9360"/>
      </w:tabs>
    </w:pPr>
  </w:style>
  <w:style w:type="character" w:customStyle="1" w:styleId="HeaderChar">
    <w:name w:val="Header Char"/>
    <w:basedOn w:val="DefaultParagraphFont"/>
    <w:link w:val="Header"/>
    <w:uiPriority w:val="99"/>
    <w:rsid w:val="004733D4"/>
    <w:rPr>
      <w:rFonts w:ascii="Times New Roman" w:hAnsi="Times New Roman"/>
      <w:sz w:val="24"/>
      <w:szCs w:val="24"/>
    </w:rPr>
  </w:style>
  <w:style w:type="paragraph" w:styleId="Footer">
    <w:name w:val="footer"/>
    <w:basedOn w:val="Normal"/>
    <w:link w:val="FooterChar"/>
    <w:uiPriority w:val="99"/>
    <w:unhideWhenUsed/>
    <w:rsid w:val="004733D4"/>
    <w:pPr>
      <w:tabs>
        <w:tab w:val="center" w:pos="4680"/>
        <w:tab w:val="right" w:pos="9360"/>
      </w:tabs>
    </w:pPr>
  </w:style>
  <w:style w:type="character" w:customStyle="1" w:styleId="FooterChar">
    <w:name w:val="Footer Char"/>
    <w:basedOn w:val="DefaultParagraphFont"/>
    <w:link w:val="Footer"/>
    <w:uiPriority w:val="99"/>
    <w:rsid w:val="004733D4"/>
    <w:rPr>
      <w:rFonts w:ascii="Times New Roman" w:hAnsi="Times New Roman"/>
      <w:sz w:val="24"/>
      <w:szCs w:val="24"/>
    </w:rPr>
  </w:style>
  <w:style w:type="paragraph" w:styleId="ListParagraph">
    <w:name w:val="List Paragraph"/>
    <w:basedOn w:val="Normal"/>
    <w:uiPriority w:val="34"/>
    <w:qFormat/>
    <w:rsid w:val="00A773BA"/>
    <w:pPr>
      <w:ind w:left="720"/>
      <w:contextualSpacing/>
    </w:pPr>
  </w:style>
  <w:style w:type="paragraph" w:styleId="BalloonText">
    <w:name w:val="Balloon Text"/>
    <w:basedOn w:val="Normal"/>
    <w:link w:val="BalloonTextChar"/>
    <w:uiPriority w:val="99"/>
    <w:semiHidden/>
    <w:unhideWhenUsed/>
    <w:rsid w:val="004A6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5A3"/>
    <w:rPr>
      <w:rFonts w:ascii="Segoe UI" w:hAnsi="Segoe UI" w:cs="Segoe UI"/>
      <w:sz w:val="18"/>
      <w:szCs w:val="18"/>
    </w:rPr>
  </w:style>
  <w:style w:type="paragraph" w:customStyle="1" w:styleId="DocID">
    <w:name w:val="DocID"/>
    <w:basedOn w:val="Normal"/>
    <w:rsid w:val="00DD4BAA"/>
    <w:pPr>
      <w:spacing w:after="160" w:line="259" w:lineRule="auto"/>
      <w:jc w:val="right"/>
    </w:pPr>
    <w:rPr>
      <w:rFonts w:eastAsiaTheme="minorEastAsia"/>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884886">
      <w:bodyDiv w:val="1"/>
      <w:marLeft w:val="0"/>
      <w:marRight w:val="0"/>
      <w:marTop w:val="0"/>
      <w:marBottom w:val="0"/>
      <w:divBdr>
        <w:top w:val="none" w:sz="0" w:space="0" w:color="auto"/>
        <w:left w:val="none" w:sz="0" w:space="0" w:color="auto"/>
        <w:bottom w:val="none" w:sz="0" w:space="0" w:color="auto"/>
        <w:right w:val="none" w:sz="0" w:space="0" w:color="auto"/>
      </w:divBdr>
    </w:div>
    <w:div w:id="1296834574">
      <w:bodyDiv w:val="1"/>
      <w:marLeft w:val="0"/>
      <w:marRight w:val="0"/>
      <w:marTop w:val="0"/>
      <w:marBottom w:val="0"/>
      <w:divBdr>
        <w:top w:val="none" w:sz="0" w:space="0" w:color="auto"/>
        <w:left w:val="none" w:sz="0" w:space="0" w:color="auto"/>
        <w:bottom w:val="none" w:sz="0" w:space="0" w:color="auto"/>
        <w:right w:val="none" w:sz="0" w:space="0" w:color="auto"/>
      </w:divBdr>
    </w:div>
    <w:div w:id="21404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580</Words>
  <Characters>3524</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
    </vt:vector>
  </TitlesOfParts>
  <Company>SGR</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Robeson, Travis</dc:creator>
  <cp:keywords/>
  <dc:description/>
  <cp:lastModifiedBy>Stebbing, Lara</cp:lastModifiedBy>
  <cp:revision>3</cp:revision>
  <cp:lastPrinted>2023-07-13T18:49:00Z</cp:lastPrinted>
  <dcterms:created xsi:type="dcterms:W3CDTF">2024-09-27T16:33:00Z</dcterms:created>
  <dcterms:modified xsi:type="dcterms:W3CDTF">2024-09-30T20:23:00Z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Location">
    <vt:lpwstr>(none)</vt:lpwstr>
  </property>
  <property fmtid="{D5CDD505-2E9C-101B-9397-08002B2CF9AE}" pid="3" name="DocXFormat">
    <vt:lpwstr>DefaultFormat</vt:lpwstr>
  </property>
</Properties>
</file>